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C" w:rsidRPr="00BB380A" w:rsidRDefault="00C61F29" w:rsidP="004E3A2C">
      <w:pPr>
        <w:jc w:val="center"/>
        <w:rPr>
          <w:rFonts w:ascii="Times New Roman Tj" w:hAnsi="Times New Roman Tj"/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Қ</w:t>
      </w:r>
      <w:r w:rsidR="004E3A2C" w:rsidRPr="00BB380A">
        <w:rPr>
          <w:rFonts w:ascii="Times New Roman Tj" w:hAnsi="Times New Roman Tj"/>
          <w:b/>
          <w:sz w:val="22"/>
          <w:szCs w:val="22"/>
        </w:rPr>
        <w:t>АРОРИ</w:t>
      </w:r>
    </w:p>
    <w:p w:rsidR="004E3A2C" w:rsidRPr="00BB380A" w:rsidRDefault="00C61F29" w:rsidP="004E3A2C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b/>
          <w:sz w:val="22"/>
          <w:szCs w:val="22"/>
        </w:rPr>
        <w:t>Ҳ</w:t>
      </w:r>
      <w:r w:rsidR="004E3A2C" w:rsidRPr="00BB380A">
        <w:rPr>
          <w:rFonts w:ascii="Times New Roman Tj" w:hAnsi="Times New Roman Tj"/>
          <w:b/>
          <w:sz w:val="22"/>
          <w:szCs w:val="22"/>
        </w:rPr>
        <w:t xml:space="preserve">УКУМАТИ </w:t>
      </w:r>
      <w:r>
        <w:rPr>
          <w:b/>
          <w:sz w:val="22"/>
          <w:szCs w:val="22"/>
        </w:rPr>
        <w:t>Ҷ</w:t>
      </w:r>
      <w:r w:rsidR="004E3A2C" w:rsidRPr="00BB380A">
        <w:rPr>
          <w:rFonts w:ascii="Times New Roman Tj" w:hAnsi="Times New Roman Tj"/>
          <w:b/>
          <w:sz w:val="22"/>
          <w:szCs w:val="22"/>
        </w:rPr>
        <w:t>УМ</w:t>
      </w:r>
      <w:r>
        <w:rPr>
          <w:b/>
          <w:sz w:val="22"/>
          <w:szCs w:val="22"/>
        </w:rPr>
        <w:t>Ҳ</w:t>
      </w:r>
      <w:r w:rsidR="004E3A2C" w:rsidRPr="00BB380A">
        <w:rPr>
          <w:rFonts w:ascii="Times New Roman Tj" w:hAnsi="Times New Roman Tj"/>
          <w:b/>
          <w:sz w:val="22"/>
          <w:szCs w:val="22"/>
        </w:rPr>
        <w:t>УРИИ ТО</w:t>
      </w:r>
      <w:r>
        <w:rPr>
          <w:b/>
          <w:sz w:val="22"/>
          <w:szCs w:val="22"/>
        </w:rPr>
        <w:t>Ҷ</w:t>
      </w:r>
      <w:r w:rsidR="004E3A2C" w:rsidRPr="00BB380A">
        <w:rPr>
          <w:rFonts w:ascii="Times New Roman Tj" w:hAnsi="Times New Roman Tj"/>
          <w:b/>
          <w:sz w:val="22"/>
          <w:szCs w:val="22"/>
        </w:rPr>
        <w:t>ИКИСТОН</w:t>
      </w:r>
    </w:p>
    <w:p w:rsidR="004E3A2C" w:rsidRDefault="004E3A2C" w:rsidP="004E3A2C">
      <w:pPr>
        <w:jc w:val="center"/>
        <w:rPr>
          <w:rFonts w:ascii="Times New Roman Tj" w:hAnsi="Times New Roman Tj"/>
          <w:b/>
          <w:sz w:val="22"/>
          <w:szCs w:val="22"/>
        </w:rPr>
      </w:pPr>
    </w:p>
    <w:p w:rsidR="004E3A2C" w:rsidRPr="00BB380A" w:rsidRDefault="004E3A2C" w:rsidP="004E3A2C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Дар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тасди</w:t>
      </w:r>
      <w:r w:rsidR="00C61F29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C61F29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оида</w:t>
      </w:r>
      <w:r w:rsidR="00C61F29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>
        <w:rPr>
          <w:rFonts w:ascii="Times New Roman Tj" w:hAnsi="Times New Roman Tj"/>
          <w:b/>
          <w:sz w:val="22"/>
          <w:szCs w:val="22"/>
        </w:rPr>
        <w:br/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манбаъ</w:t>
      </w:r>
      <w:r w:rsidR="00C61F29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</w:t>
      </w:r>
      <w:r w:rsidR="00C61F29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энергия</w:t>
      </w:r>
    </w:p>
    <w:bookmarkEnd w:id="0"/>
    <w:p w:rsidR="004E3A2C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4E3A2C" w:rsidRDefault="004E3A2C" w:rsidP="004E3A2C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Мутоби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модда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13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конститутсионии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«Дар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умхурии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»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b/>
          <w:sz w:val="22"/>
          <w:szCs w:val="22"/>
        </w:rPr>
        <w:t>қ</w:t>
      </w:r>
      <w:r w:rsidRPr="003D50CD">
        <w:rPr>
          <w:rFonts w:ascii="Times New Roman Tj" w:hAnsi="Times New Roman Tj"/>
          <w:b/>
          <w:sz w:val="22"/>
          <w:szCs w:val="22"/>
        </w:rPr>
        <w:t>арор</w:t>
      </w:r>
      <w:proofErr w:type="spellEnd"/>
      <w:r w:rsidRPr="003D50CD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3D50CD">
        <w:rPr>
          <w:rFonts w:ascii="Times New Roman Tj" w:hAnsi="Times New Roman Tj"/>
          <w:b/>
          <w:sz w:val="22"/>
          <w:szCs w:val="22"/>
        </w:rPr>
        <w:t>мекунад</w:t>
      </w:r>
      <w:proofErr w:type="spellEnd"/>
      <w:r w:rsidRPr="003D50CD">
        <w:rPr>
          <w:rFonts w:ascii="Times New Roman Tj" w:hAnsi="Times New Roman Tj"/>
          <w:b/>
          <w:sz w:val="22"/>
          <w:szCs w:val="22"/>
        </w:rPr>
        <w:t>:</w:t>
      </w:r>
    </w:p>
    <w:p w:rsidR="004E3A2C" w:rsidRPr="003D50CD" w:rsidRDefault="004E3A2C" w:rsidP="004E3A2C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4E3A2C" w:rsidRPr="00BB380A" w:rsidRDefault="00C61F29" w:rsidP="004E3A2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 Tj" w:hAnsi="Times New Roman Tj"/>
        </w:rPr>
      </w:pPr>
      <w:proofErr w:type="spellStart"/>
      <w:r>
        <w:rPr>
          <w:rFonts w:ascii="Times New Roman" w:hAnsi="Times New Roman"/>
        </w:rPr>
        <w:t>Қ</w:t>
      </w:r>
      <w:r w:rsidR="004E3A2C" w:rsidRPr="00BB380A">
        <w:rPr>
          <w:rFonts w:ascii="Times New Roman Tj" w:hAnsi="Times New Roman Tj"/>
        </w:rPr>
        <w:t>оида</w:t>
      </w:r>
      <w:r>
        <w:rPr>
          <w:rFonts w:ascii="Times New Roman" w:hAnsi="Times New Roman"/>
        </w:rPr>
        <w:t>ҳ</w:t>
      </w:r>
      <w:r w:rsidR="004E3A2C" w:rsidRPr="00BB380A">
        <w:rPr>
          <w:rFonts w:ascii="Times New Roman Tj" w:hAnsi="Times New Roman Tj"/>
        </w:rPr>
        <w:t>ои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пешбурди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кадастри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давлатии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манбаъ</w:t>
      </w:r>
      <w:r>
        <w:rPr>
          <w:rFonts w:ascii="Times New Roman" w:hAnsi="Times New Roman"/>
        </w:rPr>
        <w:t>ҳ</w:t>
      </w:r>
      <w:r w:rsidR="004E3A2C" w:rsidRPr="00BB380A">
        <w:rPr>
          <w:rFonts w:ascii="Times New Roman Tj" w:hAnsi="Times New Roman Tj"/>
        </w:rPr>
        <w:t>ои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бар</w:t>
      </w:r>
      <w:r w:rsidR="004E3A2C">
        <w:rPr>
          <w:rFonts w:ascii="Times New Roman Tj" w:hAnsi="Times New Roman Tj"/>
        </w:rPr>
        <w:softHyphen/>
      </w:r>
      <w:r>
        <w:rPr>
          <w:rFonts w:ascii="Times New Roman" w:hAnsi="Times New Roman"/>
        </w:rPr>
        <w:t>қ</w:t>
      </w:r>
      <w:r w:rsidR="004E3A2C" w:rsidRPr="00BB380A">
        <w:rPr>
          <w:rFonts w:ascii="Times New Roman Tj" w:hAnsi="Times New Roman Tj"/>
        </w:rPr>
        <w:t>ароршавандаи</w:t>
      </w:r>
      <w:proofErr w:type="spellEnd"/>
      <w:r w:rsidR="004E3A2C" w:rsidRPr="00BB380A">
        <w:rPr>
          <w:rFonts w:ascii="Times New Roman Tj" w:hAnsi="Times New Roman Tj"/>
        </w:rPr>
        <w:t xml:space="preserve"> энергия </w:t>
      </w:r>
      <w:proofErr w:type="spellStart"/>
      <w:r w:rsidR="004E3A2C" w:rsidRPr="00BB380A">
        <w:rPr>
          <w:rFonts w:ascii="Times New Roman Tj" w:hAnsi="Times New Roman Tj"/>
        </w:rPr>
        <w:t>тасди</w:t>
      </w:r>
      <w:r>
        <w:rPr>
          <w:rFonts w:ascii="Times New Roman" w:hAnsi="Times New Roman"/>
        </w:rPr>
        <w:t>қ</w:t>
      </w:r>
      <w:proofErr w:type="spellEnd"/>
      <w:r w:rsidR="004E3A2C" w:rsidRPr="00BB380A">
        <w:rPr>
          <w:rFonts w:ascii="Times New Roman Tj" w:hAnsi="Times New Roman Tj"/>
        </w:rPr>
        <w:t xml:space="preserve"> карда </w:t>
      </w:r>
      <w:proofErr w:type="spellStart"/>
      <w:r w:rsidR="004E3A2C" w:rsidRPr="00BB380A">
        <w:rPr>
          <w:rFonts w:ascii="Times New Roman Tj" w:hAnsi="Times New Roman Tj"/>
        </w:rPr>
        <w:t>шава</w:t>
      </w:r>
      <w:proofErr w:type="gramStart"/>
      <w:r w:rsidR="004E3A2C" w:rsidRPr="00BB380A">
        <w:rPr>
          <w:rFonts w:ascii="Times New Roman Tj" w:hAnsi="Times New Roman Tj"/>
        </w:rPr>
        <w:t>д</w:t>
      </w:r>
      <w:proofErr w:type="spellEnd"/>
      <w:r w:rsidR="004E3A2C" w:rsidRPr="00BB380A">
        <w:rPr>
          <w:rFonts w:ascii="Times New Roman Tj" w:hAnsi="Times New Roman Tj"/>
        </w:rPr>
        <w:t>(</w:t>
      </w:r>
      <w:proofErr w:type="spellStart"/>
      <w:proofErr w:type="gramEnd"/>
      <w:r w:rsidR="004E3A2C" w:rsidRPr="00BB380A">
        <w:rPr>
          <w:rFonts w:ascii="Times New Roman Tj" w:hAnsi="Times New Roman Tj"/>
        </w:rPr>
        <w:t>замима</w:t>
      </w:r>
      <w:proofErr w:type="spellEnd"/>
      <w:r w:rsidR="004E3A2C" w:rsidRPr="00BB380A">
        <w:rPr>
          <w:rFonts w:ascii="Times New Roman Tj" w:hAnsi="Times New Roman Tj"/>
        </w:rPr>
        <w:t xml:space="preserve"> </w:t>
      </w:r>
      <w:proofErr w:type="spellStart"/>
      <w:r w:rsidR="004E3A2C" w:rsidRPr="00BB380A">
        <w:rPr>
          <w:rFonts w:ascii="Times New Roman Tj" w:hAnsi="Times New Roman Tj"/>
        </w:rPr>
        <w:t>мегардад</w:t>
      </w:r>
      <w:proofErr w:type="spellEnd"/>
      <w:r w:rsidR="004E3A2C" w:rsidRPr="00BB380A">
        <w:rPr>
          <w:rFonts w:ascii="Times New Roman Tj" w:hAnsi="Times New Roman Tj"/>
        </w:rPr>
        <w:t>).</w:t>
      </w:r>
    </w:p>
    <w:p w:rsidR="004E3A2C" w:rsidRPr="00BB380A" w:rsidRDefault="004E3A2C" w:rsidP="004E3A2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 Tj" w:hAnsi="Times New Roman Tj"/>
        </w:rPr>
      </w:pPr>
      <w:proofErr w:type="spellStart"/>
      <w:r w:rsidRPr="00BB380A">
        <w:rPr>
          <w:rFonts w:ascii="Times New Roman Tj" w:hAnsi="Times New Roman Tj"/>
        </w:rPr>
        <w:t>Ро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барони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вазорату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идора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о</w:t>
      </w:r>
      <w:proofErr w:type="spellEnd"/>
      <w:r w:rsidRPr="00BB380A">
        <w:rPr>
          <w:rFonts w:ascii="Times New Roman Tj" w:hAnsi="Times New Roman Tj"/>
        </w:rPr>
        <w:t xml:space="preserve">, </w:t>
      </w:r>
      <w:proofErr w:type="spellStart"/>
      <w:r w:rsidRPr="00BB380A">
        <w:rPr>
          <w:rFonts w:ascii="Times New Roman Tj" w:hAnsi="Times New Roman Tj"/>
        </w:rPr>
        <w:t>муассисаву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ташки</w:t>
      </w:r>
      <w:r>
        <w:rPr>
          <w:rFonts w:ascii="Times New Roman Tj" w:hAnsi="Times New Roman Tj"/>
        </w:rPr>
        <w:softHyphen/>
      </w:r>
      <w:r w:rsidRPr="00BB380A">
        <w:rPr>
          <w:rFonts w:ascii="Times New Roman Tj" w:hAnsi="Times New Roman Tj"/>
        </w:rPr>
        <w:t>лот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о</w:t>
      </w:r>
      <w:proofErr w:type="spellEnd"/>
      <w:r w:rsidRPr="00BB380A">
        <w:rPr>
          <w:rFonts w:ascii="Times New Roman Tj" w:hAnsi="Times New Roman Tj"/>
        </w:rPr>
        <w:t xml:space="preserve">, </w:t>
      </w:r>
      <w:proofErr w:type="spellStart"/>
      <w:r w:rsidRPr="00BB380A">
        <w:rPr>
          <w:rFonts w:ascii="Times New Roman Tj" w:hAnsi="Times New Roman Tj"/>
        </w:rPr>
        <w:t>раисони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Вилояти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Мухтори</w:t>
      </w:r>
      <w:proofErr w:type="spellEnd"/>
      <w:proofErr w:type="gramStart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К</w:t>
      </w:r>
      <w:proofErr w:type="gramEnd"/>
      <w:r w:rsidR="00850FD8">
        <w:rPr>
          <w:rFonts w:ascii="Times New Roman" w:hAnsi="Times New Roman"/>
        </w:rPr>
        <w:t>ӯ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истони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Бадахшон</w:t>
      </w:r>
      <w:proofErr w:type="spellEnd"/>
      <w:r w:rsidRPr="00BB380A">
        <w:rPr>
          <w:rFonts w:ascii="Times New Roman Tj" w:hAnsi="Times New Roman Tj"/>
        </w:rPr>
        <w:t xml:space="preserve">, </w:t>
      </w:r>
      <w:proofErr w:type="spellStart"/>
      <w:r w:rsidRPr="00BB380A">
        <w:rPr>
          <w:rFonts w:ascii="Times New Roman Tj" w:hAnsi="Times New Roman Tj"/>
        </w:rPr>
        <w:t>вилоят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о</w:t>
      </w:r>
      <w:proofErr w:type="spellEnd"/>
      <w:r w:rsidRPr="00BB380A">
        <w:rPr>
          <w:rFonts w:ascii="Times New Roman Tj" w:hAnsi="Times New Roman Tj"/>
        </w:rPr>
        <w:t xml:space="preserve">, </w:t>
      </w:r>
      <w:proofErr w:type="spellStart"/>
      <w:r w:rsidRPr="00BB380A">
        <w:rPr>
          <w:rFonts w:ascii="Times New Roman Tj" w:hAnsi="Times New Roman Tj"/>
        </w:rPr>
        <w:t>и</w:t>
      </w:r>
      <w:r w:rsidR="00C61F29">
        <w:rPr>
          <w:rFonts w:ascii="Times New Roman" w:hAnsi="Times New Roman"/>
        </w:rPr>
        <w:t>ҷ</w:t>
      </w:r>
      <w:r w:rsidRPr="00BB380A">
        <w:rPr>
          <w:rFonts w:ascii="Times New Roman Tj" w:hAnsi="Times New Roman Tj"/>
        </w:rPr>
        <w:t>рои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сарива</w:t>
      </w:r>
      <w:r w:rsidR="00C61F29">
        <w:rPr>
          <w:rFonts w:ascii="Times New Roman" w:hAnsi="Times New Roman"/>
        </w:rPr>
        <w:t>қ</w:t>
      </w:r>
      <w:r w:rsidRPr="00BB380A">
        <w:rPr>
          <w:rFonts w:ascii="Times New Roman Tj" w:hAnsi="Times New Roman Tj"/>
        </w:rPr>
        <w:t>ти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ва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босифати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="00C61F29">
        <w:rPr>
          <w:rFonts w:ascii="Times New Roman" w:hAnsi="Times New Roman"/>
        </w:rPr>
        <w:t>Қ</w:t>
      </w:r>
      <w:r w:rsidRPr="00BB380A">
        <w:rPr>
          <w:rFonts w:ascii="Times New Roman Tj" w:hAnsi="Times New Roman Tj"/>
        </w:rPr>
        <w:t>оида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оро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таъмин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намояд</w:t>
      </w:r>
      <w:proofErr w:type="spellEnd"/>
      <w:r w:rsidRPr="00BB380A">
        <w:rPr>
          <w:rFonts w:ascii="Times New Roman Tj" w:hAnsi="Times New Roman Tj"/>
        </w:rPr>
        <w:t>.</w:t>
      </w:r>
    </w:p>
    <w:p w:rsidR="004E3A2C" w:rsidRPr="00BB380A" w:rsidRDefault="004E3A2C" w:rsidP="004E3A2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 Tj" w:hAnsi="Times New Roman Tj"/>
        </w:rPr>
      </w:pPr>
      <w:proofErr w:type="spellStart"/>
      <w:r w:rsidRPr="00BB380A">
        <w:rPr>
          <w:rFonts w:ascii="Times New Roman Tj" w:hAnsi="Times New Roman Tj"/>
        </w:rPr>
        <w:t>Вазорати</w:t>
      </w:r>
      <w:proofErr w:type="spellEnd"/>
      <w:r w:rsidRPr="00BB380A">
        <w:rPr>
          <w:rFonts w:ascii="Times New Roman Tj" w:hAnsi="Times New Roman Tj"/>
        </w:rPr>
        <w:t xml:space="preserve"> энергетика </w:t>
      </w:r>
      <w:proofErr w:type="spellStart"/>
      <w:r w:rsidRPr="00BB380A">
        <w:rPr>
          <w:rFonts w:ascii="Times New Roman Tj" w:hAnsi="Times New Roman Tj"/>
        </w:rPr>
        <w:t>ва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саноати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="00C61F29">
        <w:rPr>
          <w:rFonts w:ascii="Times New Roman" w:hAnsi="Times New Roman"/>
        </w:rPr>
        <w:t>Ҷ</w:t>
      </w:r>
      <w:r w:rsidRPr="00BB380A">
        <w:rPr>
          <w:rFonts w:ascii="Times New Roman Tj" w:hAnsi="Times New Roman Tj"/>
        </w:rPr>
        <w:t>ум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урии</w:t>
      </w:r>
      <w:proofErr w:type="spellEnd"/>
      <w:proofErr w:type="gramStart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Т</w:t>
      </w:r>
      <w:proofErr w:type="gramEnd"/>
      <w:r w:rsidRPr="00BB380A">
        <w:rPr>
          <w:rFonts w:ascii="Times New Roman Tj" w:hAnsi="Times New Roman Tj"/>
        </w:rPr>
        <w:t>о</w:t>
      </w:r>
      <w:r w:rsidR="00C61F29">
        <w:rPr>
          <w:rFonts w:ascii="Times New Roman" w:hAnsi="Times New Roman"/>
        </w:rPr>
        <w:t>ҷ</w:t>
      </w:r>
      <w:r w:rsidRPr="00BB380A">
        <w:rPr>
          <w:rFonts w:ascii="Times New Roman Tj" w:hAnsi="Times New Roman Tj"/>
        </w:rPr>
        <w:t>и</w:t>
      </w:r>
      <w:r>
        <w:rPr>
          <w:rFonts w:ascii="Times New Roman Tj" w:hAnsi="Times New Roman Tj"/>
        </w:rPr>
        <w:softHyphen/>
      </w:r>
      <w:r w:rsidRPr="00BB380A">
        <w:rPr>
          <w:rFonts w:ascii="Times New Roman Tj" w:hAnsi="Times New Roman Tj"/>
        </w:rPr>
        <w:t>кистон</w:t>
      </w:r>
      <w:proofErr w:type="spellEnd"/>
      <w:r w:rsidRPr="00BB380A">
        <w:rPr>
          <w:rFonts w:ascii="Times New Roman Tj" w:hAnsi="Times New Roman Tj"/>
        </w:rPr>
        <w:t xml:space="preserve"> дар </w:t>
      </w:r>
      <w:proofErr w:type="spellStart"/>
      <w:r w:rsidR="00C61F29">
        <w:rPr>
          <w:rFonts w:ascii="Times New Roman" w:hAnsi="Times New Roman"/>
        </w:rPr>
        <w:t>ҷ</w:t>
      </w:r>
      <w:r w:rsidRPr="00BB380A">
        <w:rPr>
          <w:rFonts w:ascii="Times New Roman Tj" w:hAnsi="Times New Roman Tj"/>
        </w:rPr>
        <w:t>амъбасти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сол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маълумотро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оид</w:t>
      </w:r>
      <w:proofErr w:type="spellEnd"/>
      <w:r w:rsidRPr="00BB380A">
        <w:rPr>
          <w:rFonts w:ascii="Times New Roman Tj" w:hAnsi="Times New Roman Tj"/>
        </w:rPr>
        <w:t xml:space="preserve"> ба </w:t>
      </w:r>
      <w:proofErr w:type="spellStart"/>
      <w:r w:rsidRPr="00BB380A">
        <w:rPr>
          <w:rFonts w:ascii="Times New Roman Tj" w:hAnsi="Times New Roman Tj"/>
        </w:rPr>
        <w:t>и</w:t>
      </w:r>
      <w:r w:rsidR="00C61F29">
        <w:rPr>
          <w:rFonts w:ascii="Times New Roman" w:hAnsi="Times New Roman"/>
        </w:rPr>
        <w:t>ҷ</w:t>
      </w:r>
      <w:r w:rsidRPr="00BB380A">
        <w:rPr>
          <w:rFonts w:ascii="Times New Roman Tj" w:hAnsi="Times New Roman Tj"/>
        </w:rPr>
        <w:t>рои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="00C61F29">
        <w:rPr>
          <w:rFonts w:ascii="Times New Roman" w:hAnsi="Times New Roman"/>
        </w:rPr>
        <w:t>Қ</w:t>
      </w:r>
      <w:r w:rsidRPr="00BB380A">
        <w:rPr>
          <w:rFonts w:ascii="Times New Roman Tj" w:hAnsi="Times New Roman Tj"/>
        </w:rPr>
        <w:t>ои</w:t>
      </w:r>
      <w:r>
        <w:rPr>
          <w:rFonts w:ascii="Times New Roman Tj" w:hAnsi="Times New Roman Tj"/>
        </w:rPr>
        <w:softHyphen/>
      </w:r>
      <w:r w:rsidRPr="00BB380A">
        <w:rPr>
          <w:rFonts w:ascii="Times New Roman Tj" w:hAnsi="Times New Roman Tj"/>
        </w:rPr>
        <w:t>да</w:t>
      </w:r>
      <w:r w:rsidR="00C61F29">
        <w:rPr>
          <w:rFonts w:ascii="Times New Roman" w:hAnsi="Times New Roman"/>
        </w:rPr>
        <w:t>ҳ</w:t>
      </w:r>
      <w:r w:rsidRPr="00BB380A">
        <w:rPr>
          <w:rFonts w:ascii="Times New Roman Tj" w:hAnsi="Times New Roman Tj"/>
        </w:rPr>
        <w:t>ои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мазкур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ворид</w:t>
      </w:r>
      <w:proofErr w:type="spellEnd"/>
      <w:r w:rsidRPr="00BB380A">
        <w:rPr>
          <w:rFonts w:ascii="Times New Roman Tj" w:hAnsi="Times New Roman Tj"/>
        </w:rPr>
        <w:t xml:space="preserve"> </w:t>
      </w:r>
      <w:proofErr w:type="spellStart"/>
      <w:r w:rsidRPr="00BB380A">
        <w:rPr>
          <w:rFonts w:ascii="Times New Roman Tj" w:hAnsi="Times New Roman Tj"/>
        </w:rPr>
        <w:t>намояд</w:t>
      </w:r>
      <w:proofErr w:type="spellEnd"/>
      <w:r w:rsidRPr="00BB380A">
        <w:rPr>
          <w:rFonts w:ascii="Times New Roman Tj" w:hAnsi="Times New Roman Tj"/>
        </w:rPr>
        <w:t>.</w:t>
      </w:r>
    </w:p>
    <w:p w:rsidR="004E3A2C" w:rsidRPr="00BB380A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</w:rPr>
      </w:pPr>
    </w:p>
    <w:p w:rsidR="004E3A2C" w:rsidRPr="00BB380A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</w:rPr>
      </w:pPr>
    </w:p>
    <w:p w:rsidR="004E3A2C" w:rsidRPr="00BB380A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          </w:t>
      </w:r>
      <w:proofErr w:type="spellStart"/>
      <w:r w:rsidRPr="00BB380A">
        <w:rPr>
          <w:rFonts w:ascii="Times New Roman Tj" w:hAnsi="Times New Roman Tj"/>
          <w:b/>
        </w:rPr>
        <w:t>Раиси</w:t>
      </w:r>
      <w:proofErr w:type="spellEnd"/>
    </w:p>
    <w:p w:rsidR="004E3A2C" w:rsidRDefault="004E3A2C" w:rsidP="004E3A2C">
      <w:pPr>
        <w:pStyle w:val="a3"/>
        <w:spacing w:after="0" w:line="240" w:lineRule="auto"/>
        <w:ind w:left="0" w:firstLine="709"/>
        <w:jc w:val="both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  </w:t>
      </w:r>
      <w:proofErr w:type="spellStart"/>
      <w:r w:rsidR="00C61F29">
        <w:rPr>
          <w:rFonts w:ascii="Times New Roman" w:hAnsi="Times New Roman"/>
          <w:b/>
        </w:rPr>
        <w:t>Ҳ</w:t>
      </w:r>
      <w:r w:rsidRPr="00BB380A">
        <w:rPr>
          <w:rFonts w:ascii="Times New Roman Tj" w:hAnsi="Times New Roman Tj"/>
          <w:b/>
        </w:rPr>
        <w:t>укумати</w:t>
      </w:r>
      <w:proofErr w:type="spellEnd"/>
      <w:r w:rsidRPr="00BB380A">
        <w:rPr>
          <w:rFonts w:ascii="Times New Roman Tj" w:hAnsi="Times New Roman Tj"/>
          <w:b/>
        </w:rPr>
        <w:t xml:space="preserve"> </w:t>
      </w:r>
    </w:p>
    <w:p w:rsidR="004E3A2C" w:rsidRPr="00BB380A" w:rsidRDefault="00C61F29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  <w:proofErr w:type="spellStart"/>
      <w:r>
        <w:rPr>
          <w:rFonts w:ascii="Times New Roman" w:hAnsi="Times New Roman"/>
          <w:b/>
        </w:rPr>
        <w:t>Ҷ</w:t>
      </w:r>
      <w:r w:rsidR="004E3A2C" w:rsidRPr="00BB380A">
        <w:rPr>
          <w:rFonts w:ascii="Times New Roman Tj" w:hAnsi="Times New Roman Tj"/>
          <w:b/>
        </w:rPr>
        <w:t>ум</w:t>
      </w:r>
      <w:r>
        <w:rPr>
          <w:rFonts w:ascii="Times New Roman" w:hAnsi="Times New Roman"/>
          <w:b/>
        </w:rPr>
        <w:t>ҳ</w:t>
      </w:r>
      <w:r w:rsidR="004E3A2C" w:rsidRPr="00BB380A">
        <w:rPr>
          <w:rFonts w:ascii="Times New Roman Tj" w:hAnsi="Times New Roman Tj"/>
          <w:b/>
        </w:rPr>
        <w:t>урии</w:t>
      </w:r>
      <w:proofErr w:type="spellEnd"/>
      <w:proofErr w:type="gramStart"/>
      <w:r w:rsidR="004E3A2C" w:rsidRPr="00BB380A">
        <w:rPr>
          <w:rFonts w:ascii="Times New Roman Tj" w:hAnsi="Times New Roman Tj"/>
          <w:b/>
        </w:rPr>
        <w:t xml:space="preserve"> </w:t>
      </w:r>
      <w:proofErr w:type="spellStart"/>
      <w:r w:rsidR="004E3A2C" w:rsidRPr="00BB380A">
        <w:rPr>
          <w:rFonts w:ascii="Times New Roman Tj" w:hAnsi="Times New Roman Tj"/>
          <w:b/>
        </w:rPr>
        <w:t>Т</w:t>
      </w:r>
      <w:proofErr w:type="gramEnd"/>
      <w:r w:rsidR="004E3A2C" w:rsidRPr="00BB380A">
        <w:rPr>
          <w:rFonts w:ascii="Times New Roman Tj" w:hAnsi="Times New Roman Tj"/>
          <w:b/>
        </w:rPr>
        <w:t>о</w:t>
      </w:r>
      <w:r>
        <w:rPr>
          <w:rFonts w:ascii="Times New Roman" w:hAnsi="Times New Roman"/>
          <w:b/>
        </w:rPr>
        <w:t>ҷ</w:t>
      </w:r>
      <w:r w:rsidR="004E3A2C" w:rsidRPr="00BB380A">
        <w:rPr>
          <w:rFonts w:ascii="Times New Roman Tj" w:hAnsi="Times New Roman Tj"/>
          <w:b/>
        </w:rPr>
        <w:t>икистон</w:t>
      </w:r>
      <w:proofErr w:type="spellEnd"/>
      <w:r w:rsidR="004E3A2C" w:rsidRPr="00BB380A">
        <w:rPr>
          <w:rFonts w:ascii="Times New Roman Tj" w:hAnsi="Times New Roman Tj"/>
          <w:b/>
        </w:rPr>
        <w:t xml:space="preserve"> </w:t>
      </w:r>
      <w:r w:rsidR="004E3A2C">
        <w:rPr>
          <w:rFonts w:ascii="Times New Roman Tj" w:hAnsi="Times New Roman Tj"/>
          <w:b/>
        </w:rPr>
        <w:tab/>
      </w:r>
      <w:r w:rsidR="004E3A2C">
        <w:rPr>
          <w:rFonts w:ascii="Times New Roman Tj" w:hAnsi="Times New Roman Tj"/>
          <w:b/>
        </w:rPr>
        <w:tab/>
      </w:r>
      <w:r w:rsidR="004E3A2C">
        <w:rPr>
          <w:rFonts w:ascii="Times New Roman Tj" w:hAnsi="Times New Roman Tj"/>
          <w:b/>
        </w:rPr>
        <w:tab/>
      </w:r>
      <w:proofErr w:type="spellStart"/>
      <w:r w:rsidR="004E3A2C" w:rsidRPr="00BB380A">
        <w:rPr>
          <w:rFonts w:ascii="Times New Roman Tj" w:hAnsi="Times New Roman Tj"/>
          <w:b/>
        </w:rPr>
        <w:t>Эмомал</w:t>
      </w:r>
      <w:r w:rsidR="00850FD8">
        <w:rPr>
          <w:rFonts w:ascii="Times New Roman" w:hAnsi="Times New Roman"/>
          <w:b/>
        </w:rPr>
        <w:t>ӣ</w:t>
      </w:r>
      <w:proofErr w:type="spellEnd"/>
      <w:r w:rsidR="004E3A2C" w:rsidRPr="00BB380A">
        <w:rPr>
          <w:rFonts w:ascii="Times New Roman Tj" w:hAnsi="Times New Roman Tj"/>
          <w:b/>
        </w:rPr>
        <w:t xml:space="preserve"> </w:t>
      </w:r>
      <w:proofErr w:type="spellStart"/>
      <w:r w:rsidR="004E3A2C" w:rsidRPr="00BB380A">
        <w:rPr>
          <w:rFonts w:ascii="Times New Roman Tj" w:hAnsi="Times New Roman Tj"/>
          <w:b/>
        </w:rPr>
        <w:t>Ра</w:t>
      </w:r>
      <w:r>
        <w:rPr>
          <w:rFonts w:ascii="Times New Roman" w:hAnsi="Times New Roman"/>
          <w:b/>
        </w:rPr>
        <w:t>ҳ</w:t>
      </w:r>
      <w:r w:rsidR="004E3A2C" w:rsidRPr="00BB380A">
        <w:rPr>
          <w:rFonts w:ascii="Times New Roman Tj" w:hAnsi="Times New Roman Tj"/>
          <w:b/>
        </w:rPr>
        <w:t>мон</w:t>
      </w:r>
      <w:proofErr w:type="spellEnd"/>
    </w:p>
    <w:p w:rsidR="004E3A2C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</w:p>
    <w:p w:rsidR="004E3A2C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</w:p>
    <w:p w:rsidR="004E3A2C" w:rsidRPr="00BB380A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  <w:r w:rsidRPr="00BB380A">
        <w:rPr>
          <w:rFonts w:ascii="Times New Roman Tj" w:hAnsi="Times New Roman Tj"/>
          <w:b/>
        </w:rPr>
        <w:t xml:space="preserve">аз 3 </w:t>
      </w:r>
      <w:proofErr w:type="spellStart"/>
      <w:r w:rsidRPr="00BB380A">
        <w:rPr>
          <w:rFonts w:ascii="Times New Roman Tj" w:hAnsi="Times New Roman Tj"/>
          <w:b/>
        </w:rPr>
        <w:t>марти</w:t>
      </w:r>
      <w:proofErr w:type="spellEnd"/>
      <w:r w:rsidRPr="00BB380A">
        <w:rPr>
          <w:rFonts w:ascii="Times New Roman Tj" w:hAnsi="Times New Roman Tj"/>
          <w:b/>
        </w:rPr>
        <w:t xml:space="preserve"> соли 2011</w:t>
      </w:r>
      <w:r>
        <w:rPr>
          <w:rFonts w:ascii="Times New Roman Tj" w:hAnsi="Times New Roman Tj"/>
          <w:b/>
        </w:rPr>
        <w:t xml:space="preserve">, </w:t>
      </w:r>
      <w:r w:rsidRPr="00BB380A">
        <w:rPr>
          <w:rFonts w:ascii="Times New Roman Tj" w:hAnsi="Times New Roman Tj"/>
          <w:b/>
        </w:rPr>
        <w:t>№116</w:t>
      </w:r>
    </w:p>
    <w:p w:rsidR="004E3A2C" w:rsidRPr="00BB380A" w:rsidRDefault="004E3A2C" w:rsidP="004E3A2C">
      <w:pPr>
        <w:pStyle w:val="a3"/>
        <w:spacing w:after="0" w:line="240" w:lineRule="auto"/>
        <w:ind w:left="0" w:firstLine="397"/>
        <w:jc w:val="both"/>
        <w:rPr>
          <w:rFonts w:ascii="Times New Roman Tj" w:hAnsi="Times New Roman Tj"/>
          <w:b/>
        </w:rPr>
      </w:pPr>
      <w:r w:rsidRPr="00BB380A">
        <w:rPr>
          <w:rFonts w:ascii="Times New Roman Tj" w:hAnsi="Times New Roman Tj"/>
          <w:b/>
        </w:rPr>
        <w:t>ш. Душанбе</w:t>
      </w:r>
    </w:p>
    <w:p w:rsidR="004E3A2C" w:rsidRPr="00BB380A" w:rsidRDefault="004E3A2C" w:rsidP="004E3A2C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rFonts w:ascii="Times New Roman Tj" w:hAnsi="Times New Roman Tj"/>
          <w:b/>
          <w:sz w:val="22"/>
          <w:szCs w:val="22"/>
        </w:rPr>
        <w:br w:type="page"/>
      </w:r>
      <w:proofErr w:type="spellStart"/>
      <w:r w:rsidR="00C61F29">
        <w:rPr>
          <w:b/>
          <w:sz w:val="22"/>
          <w:szCs w:val="22"/>
        </w:rPr>
        <w:lastRenderedPageBreak/>
        <w:t>Қ</w:t>
      </w:r>
      <w:r w:rsidRPr="00BB380A">
        <w:rPr>
          <w:rFonts w:ascii="Times New Roman Tj" w:hAnsi="Times New Roman Tj"/>
          <w:b/>
          <w:sz w:val="22"/>
          <w:szCs w:val="22"/>
        </w:rPr>
        <w:t>оида</w:t>
      </w:r>
      <w:r w:rsidR="00C61F29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</w:p>
    <w:p w:rsidR="004E3A2C" w:rsidRPr="00BB380A" w:rsidRDefault="004E3A2C" w:rsidP="004E3A2C">
      <w:pPr>
        <w:jc w:val="center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манбаъ</w:t>
      </w:r>
      <w:r w:rsidR="00C61F29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>
        <w:rPr>
          <w:rFonts w:ascii="Times New Roman Tj" w:hAnsi="Times New Roman Tj"/>
          <w:b/>
          <w:sz w:val="22"/>
          <w:szCs w:val="22"/>
        </w:rPr>
        <w:br/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</w:t>
      </w:r>
      <w:r w:rsidR="00C61F29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энергия</w:t>
      </w:r>
    </w:p>
    <w:p w:rsidR="004E3A2C" w:rsidRPr="00BB380A" w:rsidRDefault="004E3A2C" w:rsidP="004E3A2C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гия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61F29">
        <w:rPr>
          <w:sz w:val="22"/>
          <w:szCs w:val="22"/>
        </w:rPr>
        <w:t>ҷ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ат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ойгиршавии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аламрави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мамлакат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(аз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дурдаст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шаи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резии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инкишофи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байналмиллал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муносибат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истифодабарандагони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санитарию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дошт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эколог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пешгир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бартарафсозии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омил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физикию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кимиёвии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таъсири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зараровари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дастго</w:t>
      </w:r>
      <w:r w:rsidR="00C61F29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дуруст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даровардан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санитарию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дошт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эколог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пешгуйи</w:t>
      </w:r>
      <w:r>
        <w:rPr>
          <w:rFonts w:ascii="Times New Roman Tj" w:hAnsi="Times New Roman Tj"/>
          <w:sz w:val="22"/>
          <w:szCs w:val="22"/>
        </w:rPr>
        <w:t>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та</w:t>
      </w:r>
      <w:r w:rsidR="00771DAB">
        <w:rPr>
          <w:sz w:val="22"/>
          <w:szCs w:val="22"/>
        </w:rPr>
        <w:t>ғ</w:t>
      </w:r>
      <w:r>
        <w:rPr>
          <w:sz w:val="22"/>
          <w:szCs w:val="22"/>
        </w:rPr>
        <w:t>й</w:t>
      </w:r>
      <w:r w:rsidRPr="00BB380A">
        <w:rPr>
          <w:rFonts w:ascii="Times New Roman Tj" w:hAnsi="Times New Roman Tj"/>
          <w:sz w:val="22"/>
          <w:szCs w:val="22"/>
        </w:rPr>
        <w:t>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шароити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эколог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дарё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шудаанд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3.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иборат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сунъ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сунъ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сунъ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гидроэнергетики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ё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канал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л</w:t>
      </w:r>
      <w:r w:rsidR="00C61F29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авзу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таѓйиёбии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нати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таъсири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фаъолияти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агидор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771DA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йири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лим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шиддати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радиатсияи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давомнокии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ойгир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фасли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тамоми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аламрави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бод.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бод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суръати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бод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раванди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йири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он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ойгиршав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баланд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гир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дебит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бехатарии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эколог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биомасса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коммунал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биомасса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коммунал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энергетики</w:t>
      </w:r>
      <w:r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маводе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энергетик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</w:t>
      </w:r>
      <w:r>
        <w:rPr>
          <w:rFonts w:ascii="Times New Roman Tj" w:hAnsi="Times New Roman Tj"/>
          <w:sz w:val="22"/>
          <w:szCs w:val="22"/>
        </w:rPr>
        <w:t>тав</w:t>
      </w:r>
      <w:r w:rsidRPr="00BB380A">
        <w:rPr>
          <w:rFonts w:ascii="Times New Roman Tj" w:hAnsi="Times New Roman Tj"/>
          <w:sz w:val="22"/>
          <w:szCs w:val="22"/>
        </w:rPr>
        <w:t>онад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дар бар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4.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аз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тамоми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аламрав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5.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61F29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ташкил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маводе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тавсиф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омории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фе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рист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6.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тамоми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мелиоратсия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тандурустии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Саридораи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геологияи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абул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мекунад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идора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зикргардида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амъоварии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кадоме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самти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ибтидоии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радиатсияи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шиддати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бод,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биомасса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коммунал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амъоварии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нати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мушо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идаву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кими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бадастомада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дурустию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эътимоднокии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ре</w:t>
      </w:r>
      <w:proofErr w:type="gramEnd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автоматонидашудаи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иттилоот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оянданигари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7.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мувофи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мелиоратсия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тандурустии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Саридораи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геологияи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масъала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зикргардида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фармоиш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дастур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тасди</w:t>
      </w:r>
      <w:r w:rsidR="00C61F29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мураттабсоз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пурракунии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омории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истифодабарандагони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автоматонидашудаи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иттилоотиро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аррарнамудаи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манфиатманди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61F29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кадастр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воридгардида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•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аррарнамудаи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мубодилаи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8.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Фармоишу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дастур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сало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худ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масъала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марбут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61F29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C61F29">
        <w:rPr>
          <w:sz w:val="22"/>
          <w:szCs w:val="22"/>
        </w:rPr>
        <w:t>қ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атм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мебошанд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9.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мелиоратсия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йзамин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сало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дохил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ом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амъбаст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10.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йзамин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радиатсияи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офтоб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шиддати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бодпартов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биомас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партов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комуннал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меом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амъбаст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11.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Саридораи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геологияи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ом</w:t>
      </w:r>
      <w:r w:rsidR="00850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амъбаст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ибтидоии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амъоварии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нати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мушо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бадастомада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эътимоднокии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мураттабсоз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пешбурди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автоматонидашудаи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иттилоотиро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оянданигари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аррарнамудаи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манфиатманди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61F29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кадастр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воридгардида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тандурустии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воридгардидаро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зеринзамин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инти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12.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тандурустии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амъбасти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айдгирии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ибтидоии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нишонди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биологии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шонди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санитарию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микробиолог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нишонди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рнок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зараровар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аз </w:t>
      </w:r>
      <w:proofErr w:type="spellStart"/>
      <w:r w:rsidR="00C61F29">
        <w:rPr>
          <w:sz w:val="22"/>
          <w:szCs w:val="22"/>
        </w:rPr>
        <w:t>ҷ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мураттабсоз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нишонди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биологии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дар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аз </w:t>
      </w:r>
      <w:proofErr w:type="spellStart"/>
      <w:r w:rsidR="00C61F29">
        <w:rPr>
          <w:sz w:val="22"/>
          <w:szCs w:val="22"/>
        </w:rPr>
        <w:t>ҷ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амъбастшударо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нишонди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биологии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дар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аз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инти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меди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13.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Раисони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Мухтори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</w:t>
      </w:r>
      <w:proofErr w:type="gramEnd"/>
      <w:r w:rsidR="00850FD8">
        <w:rPr>
          <w:sz w:val="22"/>
          <w:szCs w:val="22"/>
        </w:rPr>
        <w:t>ӯ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истони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Бадахшон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Душанбе,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сарива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</w:t>
      </w:r>
      <w:r w:rsidR="00850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босифати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мазкур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мусоидат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14.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як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мелиоратсия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тандурустии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зисти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Саридораи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геологияи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интишори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Кадастри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4E3A2C" w:rsidRPr="00BB380A" w:rsidRDefault="004E3A2C" w:rsidP="004E3A2C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15.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Пешни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маълумот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аррарнамудаи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гузории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C61F29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C61F29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sectPr w:rsidR="004E3A2C" w:rsidRPr="00BB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EEC"/>
    <w:multiLevelType w:val="hybridMultilevel"/>
    <w:tmpl w:val="05F62C6A"/>
    <w:lvl w:ilvl="0" w:tplc="5048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C"/>
    <w:rsid w:val="002A77A5"/>
    <w:rsid w:val="004E3A2C"/>
    <w:rsid w:val="006C18E2"/>
    <w:rsid w:val="00771DAB"/>
    <w:rsid w:val="00811ACD"/>
    <w:rsid w:val="00850FD8"/>
    <w:rsid w:val="00C61F29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A2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A2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2015-05-07T11:52:00Z</dcterms:created>
  <dcterms:modified xsi:type="dcterms:W3CDTF">2015-05-08T06:13:00Z</dcterms:modified>
</cp:coreProperties>
</file>